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851" w:type="dxa"/>
        <w:tblLook w:val="01E0" w:firstRow="1" w:lastRow="1" w:firstColumn="1" w:lastColumn="1" w:noHBand="0" w:noVBand="0"/>
      </w:tblPr>
      <w:tblGrid>
        <w:gridCol w:w="3886"/>
        <w:gridCol w:w="7030"/>
      </w:tblGrid>
      <w:tr w:rsidR="004771C9" w:rsidRPr="0026456A" w:rsidTr="004771C9">
        <w:trPr>
          <w:trHeight w:val="2164"/>
        </w:trPr>
        <w:tc>
          <w:tcPr>
            <w:tcW w:w="3886" w:type="dxa"/>
          </w:tcPr>
          <w:p w:rsidR="004771C9" w:rsidRDefault="004771C9" w:rsidP="0066107E">
            <w:pPr>
              <w:tabs>
                <w:tab w:val="left" w:pos="540"/>
              </w:tabs>
              <w:spacing w:before="240"/>
              <w:ind w:left="112" w:right="76"/>
              <w:jc w:val="center"/>
              <w:rPr>
                <w:rFonts w:ascii="Tahoma" w:hAnsi="Tahoma" w:cs="Tahoma"/>
              </w:rPr>
            </w:pPr>
            <w:r w:rsidRPr="00F61C31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209800" cy="1143000"/>
                  <wp:effectExtent l="0" t="0" r="0" b="0"/>
                  <wp:docPr id="1" name="Рисунок 1" descr="121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1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0" w:type="dxa"/>
          </w:tcPr>
          <w:p w:rsidR="004771C9" w:rsidRDefault="004771C9" w:rsidP="0066107E">
            <w:pPr>
              <w:tabs>
                <w:tab w:val="left" w:pos="34"/>
              </w:tabs>
              <w:spacing w:before="240"/>
              <w:ind w:left="34" w:right="74"/>
              <w:jc w:val="center"/>
              <w:rPr>
                <w:rFonts w:ascii="Tahoma" w:hAnsi="Tahoma" w:cs="Tahoma"/>
              </w:rPr>
            </w:pPr>
            <w:r>
              <w:rPr>
                <w:rFonts w:ascii="Palatino Linotype" w:hAnsi="Palatino Linotype" w:cs="Tahoma"/>
                <w:b/>
                <w:sz w:val="28"/>
                <w:szCs w:val="28"/>
              </w:rPr>
              <w:t xml:space="preserve">ООО «Альянс-Строительные </w:t>
            </w:r>
            <w:proofErr w:type="gramStart"/>
            <w:r>
              <w:rPr>
                <w:rFonts w:ascii="Palatino Linotype" w:hAnsi="Palatino Linotype" w:cs="Tahoma"/>
                <w:b/>
                <w:sz w:val="28"/>
                <w:szCs w:val="28"/>
              </w:rPr>
              <w:t>Технологии»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  <w:sz w:val="8"/>
                <w:szCs w:val="8"/>
              </w:rPr>
              <w:br/>
            </w:r>
            <w:r>
              <w:rPr>
                <w:rFonts w:ascii="Tahoma" w:hAnsi="Tahoma" w:cs="Tahoma"/>
              </w:rPr>
              <w:t>ИНН</w:t>
            </w:r>
            <w:proofErr w:type="gramEnd"/>
            <w:r>
              <w:rPr>
                <w:rFonts w:ascii="Tahoma" w:hAnsi="Tahoma" w:cs="Tahoma"/>
              </w:rPr>
              <w:t xml:space="preserve"> 5056009188 / КПП 502701001</w:t>
            </w:r>
          </w:p>
          <w:p w:rsidR="004771C9" w:rsidRDefault="004771C9" w:rsidP="0066107E">
            <w:pPr>
              <w:tabs>
                <w:tab w:val="left" w:pos="34"/>
              </w:tabs>
              <w:ind w:left="34" w:right="7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iCs/>
              </w:rPr>
              <w:t>Фактический адрес:</w:t>
            </w:r>
            <w:r>
              <w:rPr>
                <w:rFonts w:ascii="Tahoma" w:hAnsi="Tahoma" w:cs="Tahoma"/>
              </w:rPr>
              <w:t xml:space="preserve"> МО, </w:t>
            </w:r>
            <w:proofErr w:type="spellStart"/>
            <w:r>
              <w:rPr>
                <w:rFonts w:ascii="Tahoma" w:hAnsi="Tahoma" w:cs="Tahoma"/>
              </w:rPr>
              <w:t>г.Дзержинский</w:t>
            </w:r>
            <w:proofErr w:type="spellEnd"/>
            <w:r>
              <w:rPr>
                <w:rFonts w:ascii="Tahoma" w:hAnsi="Tahoma" w:cs="Tahoma"/>
              </w:rPr>
              <w:t xml:space="preserve">, ул. </w:t>
            </w:r>
            <w:proofErr w:type="spellStart"/>
            <w:r>
              <w:rPr>
                <w:rFonts w:ascii="Tahoma" w:hAnsi="Tahoma" w:cs="Tahoma"/>
              </w:rPr>
              <w:t>Ак.Жукова</w:t>
            </w:r>
            <w:proofErr w:type="spellEnd"/>
            <w:r>
              <w:rPr>
                <w:rFonts w:ascii="Tahoma" w:hAnsi="Tahoma" w:cs="Tahoma"/>
              </w:rPr>
              <w:t>, 7А, оф. 403</w:t>
            </w:r>
          </w:p>
          <w:p w:rsidR="004771C9" w:rsidRPr="004771C9" w:rsidRDefault="004771C9" w:rsidP="0066107E">
            <w:pPr>
              <w:tabs>
                <w:tab w:val="left" w:pos="34"/>
              </w:tabs>
              <w:ind w:left="34" w:right="74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Тел, факс: (495) 662-89-92, Моб</w:t>
            </w:r>
            <w:r w:rsidRPr="004771C9">
              <w:rPr>
                <w:rFonts w:ascii="Tahoma" w:hAnsi="Tahoma" w:cs="Tahoma"/>
              </w:rPr>
              <w:t xml:space="preserve">. </w:t>
            </w:r>
            <w:r w:rsidRPr="0026456A">
              <w:rPr>
                <w:rFonts w:ascii="Tahoma" w:hAnsi="Tahoma" w:cs="Tahoma"/>
                <w:lang w:val="en-US"/>
              </w:rPr>
              <w:t>(495)</w:t>
            </w:r>
            <w:r w:rsidRPr="004771C9">
              <w:rPr>
                <w:rFonts w:ascii="Tahoma" w:hAnsi="Tahoma" w:cs="Tahoma"/>
                <w:lang w:val="en-US"/>
              </w:rPr>
              <w:t xml:space="preserve"> 662-49-93</w:t>
            </w:r>
          </w:p>
          <w:p w:rsidR="004771C9" w:rsidRPr="0026456A" w:rsidRDefault="004771C9" w:rsidP="0066107E">
            <w:pPr>
              <w:tabs>
                <w:tab w:val="left" w:pos="34"/>
              </w:tabs>
              <w:ind w:left="34" w:right="74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</w:t>
            </w:r>
            <w:r w:rsidRPr="0026456A">
              <w:rPr>
                <w:rFonts w:ascii="Tahoma" w:hAnsi="Tahoma" w:cs="Tahoma"/>
                <w:lang w:val="en-US"/>
              </w:rPr>
              <w:t>-</w:t>
            </w:r>
            <w:r>
              <w:rPr>
                <w:rFonts w:ascii="Tahoma" w:hAnsi="Tahoma" w:cs="Tahoma"/>
                <w:lang w:val="en-US"/>
              </w:rPr>
              <w:t>mail</w:t>
            </w:r>
            <w:r w:rsidRPr="0026456A">
              <w:rPr>
                <w:rFonts w:ascii="Tahoma" w:hAnsi="Tahoma" w:cs="Tahoma"/>
                <w:lang w:val="en-US"/>
              </w:rPr>
              <w:t>: 6628992@</w:t>
            </w:r>
            <w:r>
              <w:rPr>
                <w:rFonts w:ascii="Tahoma" w:hAnsi="Tahoma" w:cs="Tahoma"/>
                <w:lang w:val="en-US"/>
              </w:rPr>
              <w:t>mail</w:t>
            </w:r>
            <w:r w:rsidRPr="0026456A">
              <w:rPr>
                <w:rFonts w:ascii="Tahoma" w:hAnsi="Tahoma" w:cs="Tahoma"/>
                <w:lang w:val="en-US"/>
              </w:rPr>
              <w:t>.</w:t>
            </w:r>
            <w:r>
              <w:rPr>
                <w:rFonts w:ascii="Tahoma" w:hAnsi="Tahoma" w:cs="Tahoma"/>
                <w:lang w:val="en-US"/>
              </w:rPr>
              <w:t>ru</w:t>
            </w:r>
          </w:p>
          <w:p w:rsidR="004771C9" w:rsidRPr="0026456A" w:rsidRDefault="004771C9" w:rsidP="0066107E">
            <w:pPr>
              <w:tabs>
                <w:tab w:val="left" w:pos="34"/>
              </w:tabs>
              <w:ind w:left="34" w:right="74"/>
              <w:jc w:val="center"/>
              <w:rPr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WEB</w:t>
            </w:r>
            <w:r w:rsidRPr="0026456A">
              <w:rPr>
                <w:rFonts w:ascii="Tahoma" w:hAnsi="Tahoma" w:cs="Tahoma"/>
                <w:lang w:val="en-US"/>
              </w:rPr>
              <w:t>-</w:t>
            </w:r>
            <w:r>
              <w:rPr>
                <w:rFonts w:ascii="Tahoma" w:hAnsi="Tahoma" w:cs="Tahoma"/>
              </w:rPr>
              <w:t>сайт</w:t>
            </w:r>
            <w:r w:rsidRPr="0026456A">
              <w:rPr>
                <w:rFonts w:ascii="Tahoma" w:hAnsi="Tahoma" w:cs="Tahoma"/>
                <w:lang w:val="en-US"/>
              </w:rPr>
              <w:t xml:space="preserve">: </w:t>
            </w:r>
            <w:hyperlink r:id="rId6" w:history="1">
              <w:r>
                <w:rPr>
                  <w:rStyle w:val="a5"/>
                  <w:rFonts w:ascii="Tahoma" w:hAnsi="Tahoma" w:cs="Tahoma"/>
                  <w:lang w:val="en-US"/>
                </w:rPr>
                <w:t>www</w:t>
              </w:r>
              <w:r w:rsidRPr="0026456A">
                <w:rPr>
                  <w:rStyle w:val="a5"/>
                  <w:rFonts w:ascii="Tahoma" w:hAnsi="Tahoma" w:cs="Tahoma"/>
                  <w:lang w:val="en-US"/>
                </w:rPr>
                <w:t>.</w:t>
              </w:r>
              <w:r>
                <w:rPr>
                  <w:rStyle w:val="a5"/>
                  <w:rFonts w:ascii="Tahoma" w:hAnsi="Tahoma" w:cs="Tahoma"/>
                  <w:lang w:val="en-US"/>
                </w:rPr>
                <w:t>fibroblok</w:t>
              </w:r>
              <w:r w:rsidRPr="0026456A">
                <w:rPr>
                  <w:rStyle w:val="a5"/>
                  <w:rFonts w:ascii="Tahoma" w:hAnsi="Tahoma" w:cs="Tahoma"/>
                  <w:lang w:val="en-US"/>
                </w:rPr>
                <w:t>.</w:t>
              </w:r>
              <w:r>
                <w:rPr>
                  <w:rStyle w:val="a5"/>
                  <w:rFonts w:ascii="Tahoma" w:hAnsi="Tahoma" w:cs="Tahoma"/>
                  <w:lang w:val="en-US"/>
                </w:rPr>
                <w:t>ru</w:t>
              </w:r>
            </w:hyperlink>
          </w:p>
        </w:tc>
      </w:tr>
    </w:tbl>
    <w:p w:rsidR="003F6ED2" w:rsidRPr="004771C9" w:rsidRDefault="003F6ED2" w:rsidP="004771C9">
      <w:pPr>
        <w:rPr>
          <w:b/>
          <w:sz w:val="22"/>
          <w:szCs w:val="22"/>
          <w:lang w:val="en-US"/>
        </w:rPr>
      </w:pPr>
    </w:p>
    <w:p w:rsidR="003F6ED2" w:rsidRPr="004771C9" w:rsidRDefault="003F6ED2" w:rsidP="003F6ED2">
      <w:pPr>
        <w:ind w:left="6300" w:firstLine="1260"/>
        <w:rPr>
          <w:b/>
          <w:sz w:val="22"/>
          <w:szCs w:val="22"/>
          <w:lang w:val="en-US"/>
        </w:rPr>
      </w:pPr>
    </w:p>
    <w:p w:rsidR="003F6ED2" w:rsidRPr="004771C9" w:rsidRDefault="003F6ED2" w:rsidP="003F6ED2">
      <w:pPr>
        <w:ind w:firstLine="567"/>
        <w:rPr>
          <w:b/>
          <w:sz w:val="28"/>
          <w:lang w:val="en-US"/>
        </w:rPr>
      </w:pPr>
    </w:p>
    <w:p w:rsidR="003F6ED2" w:rsidRPr="004771C9" w:rsidRDefault="002634EB" w:rsidP="002A10A7">
      <w:pPr>
        <w:ind w:firstLine="567"/>
        <w:jc w:val="center"/>
        <w:rPr>
          <w:rFonts w:asciiTheme="minorHAnsi" w:hAnsiTheme="minorHAnsi"/>
          <w:b/>
          <w:sz w:val="32"/>
          <w:szCs w:val="32"/>
        </w:rPr>
      </w:pPr>
      <w:r w:rsidRPr="004771C9">
        <w:rPr>
          <w:rFonts w:asciiTheme="minorHAnsi" w:hAnsiTheme="minorHAnsi"/>
          <w:b/>
          <w:sz w:val="32"/>
          <w:szCs w:val="32"/>
        </w:rPr>
        <w:t>Смазка</w:t>
      </w:r>
      <w:r w:rsidR="004771C9" w:rsidRPr="004771C9">
        <w:rPr>
          <w:rFonts w:asciiTheme="minorHAnsi" w:hAnsiTheme="minorHAnsi"/>
          <w:b/>
          <w:sz w:val="32"/>
          <w:szCs w:val="32"/>
        </w:rPr>
        <w:t xml:space="preserve"> эмульсионная</w:t>
      </w:r>
      <w:r w:rsidR="00D04E6B" w:rsidRPr="004771C9">
        <w:rPr>
          <w:rFonts w:asciiTheme="minorHAnsi" w:hAnsiTheme="minorHAnsi"/>
          <w:b/>
          <w:sz w:val="32"/>
          <w:szCs w:val="32"/>
        </w:rPr>
        <w:t xml:space="preserve"> </w:t>
      </w:r>
      <w:proofErr w:type="spellStart"/>
      <w:r w:rsidR="00D04E6B" w:rsidRPr="004771C9">
        <w:rPr>
          <w:rFonts w:asciiTheme="minorHAnsi" w:hAnsiTheme="minorHAnsi"/>
          <w:b/>
          <w:sz w:val="32"/>
          <w:szCs w:val="32"/>
        </w:rPr>
        <w:t>АрмМикс</w:t>
      </w:r>
      <w:proofErr w:type="spellEnd"/>
      <w:r w:rsidRPr="004771C9">
        <w:rPr>
          <w:rFonts w:asciiTheme="minorHAnsi" w:hAnsiTheme="minorHAnsi"/>
          <w:b/>
          <w:sz w:val="32"/>
          <w:szCs w:val="32"/>
        </w:rPr>
        <w:t xml:space="preserve"> «</w:t>
      </w:r>
      <w:r w:rsidR="00AB0A09" w:rsidRPr="004771C9">
        <w:rPr>
          <w:rFonts w:asciiTheme="minorHAnsi" w:hAnsiTheme="minorHAnsi"/>
          <w:b/>
          <w:sz w:val="32"/>
          <w:szCs w:val="32"/>
        </w:rPr>
        <w:t>ЭМ-4</w:t>
      </w:r>
      <w:r w:rsidR="003F6ED2" w:rsidRPr="004771C9">
        <w:rPr>
          <w:rFonts w:asciiTheme="minorHAnsi" w:hAnsiTheme="minorHAnsi"/>
          <w:b/>
          <w:sz w:val="32"/>
          <w:szCs w:val="32"/>
        </w:rPr>
        <w:t>»</w:t>
      </w:r>
    </w:p>
    <w:p w:rsidR="003F6ED2" w:rsidRPr="004771C9" w:rsidRDefault="004771C9" w:rsidP="002A10A7">
      <w:pPr>
        <w:ind w:firstLine="567"/>
        <w:jc w:val="center"/>
        <w:rPr>
          <w:rFonts w:asciiTheme="minorHAnsi" w:hAnsiTheme="minorHAnsi"/>
          <w:caps/>
          <w:sz w:val="24"/>
          <w:szCs w:val="24"/>
        </w:rPr>
      </w:pPr>
      <w:r>
        <w:rPr>
          <w:rFonts w:asciiTheme="minorHAnsi" w:hAnsiTheme="minorHAnsi"/>
          <w:caps/>
          <w:sz w:val="24"/>
          <w:szCs w:val="24"/>
        </w:rPr>
        <w:br/>
      </w:r>
      <w:r w:rsidR="003F6ED2" w:rsidRPr="004771C9">
        <w:rPr>
          <w:rFonts w:asciiTheme="minorHAnsi" w:hAnsiTheme="minorHAnsi"/>
          <w:caps/>
          <w:sz w:val="24"/>
          <w:szCs w:val="24"/>
        </w:rPr>
        <w:t>Инструкция по применению</w:t>
      </w:r>
    </w:p>
    <w:p w:rsidR="0025170C" w:rsidRPr="004771C9" w:rsidRDefault="0025170C" w:rsidP="0025170C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B12CA5" w:rsidRPr="004771C9" w:rsidRDefault="006A01FD" w:rsidP="0025170C">
      <w:pPr>
        <w:ind w:firstLine="567"/>
        <w:jc w:val="both"/>
        <w:rPr>
          <w:rFonts w:asciiTheme="minorHAnsi" w:hAnsiTheme="minorHAnsi"/>
          <w:sz w:val="24"/>
          <w:szCs w:val="24"/>
        </w:rPr>
      </w:pPr>
      <w:r w:rsidRPr="004771C9">
        <w:rPr>
          <w:rFonts w:asciiTheme="minorHAnsi" w:hAnsiTheme="minorHAnsi"/>
          <w:sz w:val="24"/>
          <w:szCs w:val="24"/>
        </w:rPr>
        <w:t>Смазка «</w:t>
      </w:r>
      <w:r w:rsidR="00C02C31" w:rsidRPr="004771C9">
        <w:rPr>
          <w:rFonts w:asciiTheme="minorHAnsi" w:hAnsiTheme="minorHAnsi"/>
          <w:sz w:val="24"/>
          <w:szCs w:val="24"/>
        </w:rPr>
        <w:t>ЭМ-4</w:t>
      </w:r>
      <w:r w:rsidR="00BC473D" w:rsidRPr="004771C9">
        <w:rPr>
          <w:rFonts w:asciiTheme="minorHAnsi" w:hAnsiTheme="minorHAnsi"/>
          <w:sz w:val="24"/>
          <w:szCs w:val="24"/>
        </w:rPr>
        <w:t xml:space="preserve">» представляет собой </w:t>
      </w:r>
      <w:r w:rsidR="00C02C31" w:rsidRPr="004771C9">
        <w:rPr>
          <w:rFonts w:asciiTheme="minorHAnsi" w:hAnsiTheme="minorHAnsi"/>
          <w:sz w:val="24"/>
          <w:szCs w:val="24"/>
        </w:rPr>
        <w:t>мелкодисперсную водную эмульсию</w:t>
      </w:r>
      <w:r w:rsidR="00BC473D" w:rsidRPr="004771C9">
        <w:rPr>
          <w:rFonts w:asciiTheme="minorHAnsi" w:hAnsiTheme="minorHAnsi"/>
          <w:sz w:val="24"/>
          <w:szCs w:val="24"/>
        </w:rPr>
        <w:t xml:space="preserve">. Смазка </w:t>
      </w:r>
      <w:r w:rsidRPr="004771C9">
        <w:rPr>
          <w:rFonts w:asciiTheme="minorHAnsi" w:hAnsiTheme="minorHAnsi"/>
          <w:sz w:val="24"/>
          <w:szCs w:val="24"/>
        </w:rPr>
        <w:t>«</w:t>
      </w:r>
      <w:r w:rsidR="00C02C31" w:rsidRPr="004771C9">
        <w:rPr>
          <w:rFonts w:asciiTheme="minorHAnsi" w:hAnsiTheme="minorHAnsi"/>
          <w:sz w:val="24"/>
          <w:szCs w:val="24"/>
        </w:rPr>
        <w:t>ЭМ-4</w:t>
      </w:r>
      <w:r w:rsidR="00B12CA5" w:rsidRPr="004771C9">
        <w:rPr>
          <w:rFonts w:asciiTheme="minorHAnsi" w:hAnsiTheme="minorHAnsi"/>
          <w:sz w:val="24"/>
          <w:szCs w:val="24"/>
        </w:rPr>
        <w:t xml:space="preserve">» </w:t>
      </w:r>
      <w:r w:rsidR="00BE2FC2" w:rsidRPr="004771C9">
        <w:rPr>
          <w:rFonts w:asciiTheme="minorHAnsi" w:hAnsiTheme="minorHAnsi"/>
          <w:sz w:val="24"/>
          <w:szCs w:val="24"/>
        </w:rPr>
        <w:t>предназначена</w:t>
      </w:r>
      <w:r w:rsidR="00B12CA5" w:rsidRPr="004771C9">
        <w:rPr>
          <w:rFonts w:asciiTheme="minorHAnsi" w:hAnsiTheme="minorHAnsi"/>
          <w:sz w:val="24"/>
          <w:szCs w:val="24"/>
        </w:rPr>
        <w:t xml:space="preserve"> для смазки</w:t>
      </w:r>
      <w:r w:rsidR="00BC473D" w:rsidRPr="004771C9">
        <w:rPr>
          <w:rFonts w:asciiTheme="minorHAnsi" w:hAnsiTheme="minorHAnsi"/>
          <w:sz w:val="24"/>
          <w:szCs w:val="24"/>
        </w:rPr>
        <w:t xml:space="preserve"> опалубки любых видов и материалов, </w:t>
      </w:r>
      <w:r w:rsidR="003F6ED2" w:rsidRPr="004771C9">
        <w:rPr>
          <w:rFonts w:asciiTheme="minorHAnsi" w:hAnsiTheme="minorHAnsi"/>
          <w:sz w:val="24"/>
          <w:szCs w:val="24"/>
        </w:rPr>
        <w:t>вертикальных и горизонтальных форм любой сложности при производстве железобетонных изделий</w:t>
      </w:r>
      <w:r w:rsidR="00BE2FC2" w:rsidRPr="004771C9">
        <w:rPr>
          <w:rFonts w:asciiTheme="minorHAnsi" w:hAnsiTheme="minorHAnsi"/>
          <w:sz w:val="24"/>
          <w:szCs w:val="24"/>
        </w:rPr>
        <w:t>.</w:t>
      </w:r>
      <w:r w:rsidR="00961C2B" w:rsidRPr="004771C9">
        <w:rPr>
          <w:rFonts w:asciiTheme="minorHAnsi" w:hAnsiTheme="minorHAnsi"/>
          <w:sz w:val="24"/>
          <w:szCs w:val="24"/>
        </w:rPr>
        <w:t xml:space="preserve"> Подходит</w:t>
      </w:r>
      <w:r w:rsidR="00783EDF" w:rsidRPr="004771C9">
        <w:rPr>
          <w:rFonts w:asciiTheme="minorHAnsi" w:hAnsiTheme="minorHAnsi"/>
          <w:sz w:val="24"/>
          <w:szCs w:val="24"/>
        </w:rPr>
        <w:t xml:space="preserve"> в производстве труб методом центрифугирования.</w:t>
      </w:r>
    </w:p>
    <w:p w:rsidR="0025170C" w:rsidRPr="004771C9" w:rsidRDefault="0025170C" w:rsidP="0025170C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8A65B4" w:rsidRPr="004771C9" w:rsidRDefault="006A01FD" w:rsidP="0025170C">
      <w:pPr>
        <w:ind w:right="84" w:firstLine="567"/>
        <w:jc w:val="both"/>
        <w:rPr>
          <w:rFonts w:asciiTheme="minorHAnsi" w:hAnsiTheme="minorHAnsi"/>
          <w:sz w:val="24"/>
          <w:szCs w:val="24"/>
        </w:rPr>
      </w:pPr>
      <w:r w:rsidRPr="004771C9">
        <w:rPr>
          <w:rFonts w:asciiTheme="minorHAnsi" w:hAnsiTheme="minorHAnsi"/>
          <w:sz w:val="24"/>
          <w:szCs w:val="24"/>
        </w:rPr>
        <w:t>Использование смазки «</w:t>
      </w:r>
      <w:r w:rsidR="00C02C31" w:rsidRPr="004771C9">
        <w:rPr>
          <w:rFonts w:asciiTheme="minorHAnsi" w:hAnsiTheme="minorHAnsi"/>
          <w:sz w:val="24"/>
          <w:szCs w:val="24"/>
        </w:rPr>
        <w:t>ЭМ-4</w:t>
      </w:r>
      <w:r w:rsidR="0025170C" w:rsidRPr="004771C9">
        <w:rPr>
          <w:rFonts w:asciiTheme="minorHAnsi" w:hAnsiTheme="minorHAnsi"/>
          <w:sz w:val="24"/>
          <w:szCs w:val="24"/>
        </w:rPr>
        <w:t>» предусмотрено в виде в</w:t>
      </w:r>
      <w:r w:rsidR="002A10A7" w:rsidRPr="004771C9">
        <w:rPr>
          <w:rFonts w:asciiTheme="minorHAnsi" w:hAnsiTheme="minorHAnsi"/>
          <w:sz w:val="24"/>
          <w:szCs w:val="24"/>
        </w:rPr>
        <w:t xml:space="preserve">одной </w:t>
      </w:r>
      <w:r w:rsidR="00AB1A24" w:rsidRPr="004771C9">
        <w:rPr>
          <w:rFonts w:asciiTheme="minorHAnsi" w:hAnsiTheme="minorHAnsi"/>
          <w:sz w:val="24"/>
          <w:szCs w:val="24"/>
        </w:rPr>
        <w:t>эмульсии с концентрацией</w:t>
      </w:r>
      <w:r w:rsidR="0025170C" w:rsidRPr="004771C9">
        <w:rPr>
          <w:rFonts w:asciiTheme="minorHAnsi" w:hAnsiTheme="minorHAnsi"/>
          <w:sz w:val="24"/>
          <w:szCs w:val="24"/>
        </w:rPr>
        <w:t xml:space="preserve"> от </w:t>
      </w:r>
      <w:r w:rsidR="00E73B58" w:rsidRPr="004771C9">
        <w:rPr>
          <w:rFonts w:asciiTheme="minorHAnsi" w:hAnsiTheme="minorHAnsi"/>
          <w:sz w:val="24"/>
          <w:szCs w:val="24"/>
        </w:rPr>
        <w:t>15</w:t>
      </w:r>
      <w:r w:rsidR="0025170C" w:rsidRPr="004771C9">
        <w:rPr>
          <w:rFonts w:asciiTheme="minorHAnsi" w:hAnsiTheme="minorHAnsi"/>
          <w:sz w:val="24"/>
          <w:szCs w:val="24"/>
        </w:rPr>
        <w:t xml:space="preserve">% до </w:t>
      </w:r>
      <w:r w:rsidR="00E73B58" w:rsidRPr="004771C9">
        <w:rPr>
          <w:rFonts w:asciiTheme="minorHAnsi" w:hAnsiTheme="minorHAnsi"/>
          <w:sz w:val="24"/>
          <w:szCs w:val="24"/>
        </w:rPr>
        <w:t>2</w:t>
      </w:r>
      <w:r w:rsidR="006C4A7D" w:rsidRPr="004771C9">
        <w:rPr>
          <w:rFonts w:asciiTheme="minorHAnsi" w:hAnsiTheme="minorHAnsi"/>
          <w:sz w:val="24"/>
          <w:szCs w:val="24"/>
        </w:rPr>
        <w:t>5</w:t>
      </w:r>
      <w:r w:rsidR="0025170C" w:rsidRPr="004771C9">
        <w:rPr>
          <w:rFonts w:asciiTheme="minorHAnsi" w:hAnsiTheme="minorHAnsi"/>
          <w:sz w:val="24"/>
          <w:szCs w:val="24"/>
        </w:rPr>
        <w:t xml:space="preserve">% в зависимости от условий применения. </w:t>
      </w:r>
      <w:r w:rsidRPr="004771C9">
        <w:rPr>
          <w:rFonts w:asciiTheme="minorHAnsi" w:hAnsiTheme="minorHAnsi"/>
          <w:sz w:val="24"/>
          <w:szCs w:val="24"/>
        </w:rPr>
        <w:t>Ввиду того, что смазка «</w:t>
      </w:r>
      <w:r w:rsidR="00C02C31" w:rsidRPr="004771C9">
        <w:rPr>
          <w:rFonts w:asciiTheme="minorHAnsi" w:hAnsiTheme="minorHAnsi"/>
          <w:sz w:val="24"/>
          <w:szCs w:val="24"/>
        </w:rPr>
        <w:t>ЭМ-4</w:t>
      </w:r>
      <w:r w:rsidR="0025170C" w:rsidRPr="004771C9">
        <w:rPr>
          <w:rFonts w:asciiTheme="minorHAnsi" w:hAnsiTheme="minorHAnsi"/>
          <w:sz w:val="24"/>
          <w:szCs w:val="24"/>
        </w:rPr>
        <w:t xml:space="preserve">» хорошо </w:t>
      </w:r>
      <w:r w:rsidR="00A9131E" w:rsidRPr="004771C9">
        <w:rPr>
          <w:rFonts w:asciiTheme="minorHAnsi" w:hAnsiTheme="minorHAnsi"/>
          <w:sz w:val="24"/>
          <w:szCs w:val="24"/>
        </w:rPr>
        <w:t>смешивается с</w:t>
      </w:r>
      <w:r w:rsidR="0025170C" w:rsidRPr="004771C9">
        <w:rPr>
          <w:rFonts w:asciiTheme="minorHAnsi" w:hAnsiTheme="minorHAnsi"/>
          <w:sz w:val="24"/>
          <w:szCs w:val="24"/>
        </w:rPr>
        <w:t xml:space="preserve"> вод</w:t>
      </w:r>
      <w:r w:rsidR="00A9131E" w:rsidRPr="004771C9">
        <w:rPr>
          <w:rFonts w:asciiTheme="minorHAnsi" w:hAnsiTheme="minorHAnsi"/>
          <w:sz w:val="24"/>
          <w:szCs w:val="24"/>
        </w:rPr>
        <w:t>ой</w:t>
      </w:r>
      <w:r w:rsidR="0025170C" w:rsidRPr="004771C9">
        <w:rPr>
          <w:rFonts w:asciiTheme="minorHAnsi" w:hAnsiTheme="minorHAnsi"/>
          <w:sz w:val="24"/>
          <w:szCs w:val="24"/>
        </w:rPr>
        <w:t xml:space="preserve">, возможно приготовление </w:t>
      </w:r>
      <w:r w:rsidR="00C02C31" w:rsidRPr="004771C9">
        <w:rPr>
          <w:rFonts w:asciiTheme="minorHAnsi" w:hAnsiTheme="minorHAnsi"/>
          <w:sz w:val="24"/>
          <w:szCs w:val="24"/>
        </w:rPr>
        <w:t xml:space="preserve">растворов </w:t>
      </w:r>
      <w:r w:rsidR="0025170C" w:rsidRPr="004771C9">
        <w:rPr>
          <w:rFonts w:asciiTheme="minorHAnsi" w:hAnsiTheme="minorHAnsi"/>
          <w:sz w:val="24"/>
          <w:szCs w:val="24"/>
        </w:rPr>
        <w:t xml:space="preserve">в простейших перемешивающих </w:t>
      </w:r>
      <w:r w:rsidR="008A65B4" w:rsidRPr="004771C9">
        <w:rPr>
          <w:rFonts w:asciiTheme="minorHAnsi" w:hAnsiTheme="minorHAnsi"/>
          <w:sz w:val="24"/>
          <w:szCs w:val="24"/>
        </w:rPr>
        <w:t>установках</w:t>
      </w:r>
      <w:r w:rsidR="0025170C" w:rsidRPr="004771C9">
        <w:rPr>
          <w:rFonts w:asciiTheme="minorHAnsi" w:hAnsiTheme="minorHAnsi"/>
          <w:sz w:val="24"/>
          <w:szCs w:val="24"/>
        </w:rPr>
        <w:t>.</w:t>
      </w:r>
    </w:p>
    <w:p w:rsidR="0025170C" w:rsidRPr="004771C9" w:rsidRDefault="008A65B4" w:rsidP="0025170C">
      <w:pPr>
        <w:ind w:right="84" w:firstLine="567"/>
        <w:jc w:val="both"/>
        <w:rPr>
          <w:rFonts w:asciiTheme="minorHAnsi" w:hAnsiTheme="minorHAnsi"/>
          <w:sz w:val="24"/>
          <w:szCs w:val="24"/>
        </w:rPr>
      </w:pPr>
      <w:r w:rsidRPr="004771C9">
        <w:rPr>
          <w:rFonts w:asciiTheme="minorHAnsi" w:hAnsiTheme="minorHAnsi"/>
          <w:sz w:val="24"/>
          <w:szCs w:val="24"/>
        </w:rPr>
        <w:t>Для приготовления берут рас</w:t>
      </w:r>
      <w:r w:rsidR="0025170C" w:rsidRPr="004771C9">
        <w:rPr>
          <w:rFonts w:asciiTheme="minorHAnsi" w:hAnsiTheme="minorHAnsi"/>
          <w:sz w:val="24"/>
          <w:szCs w:val="24"/>
        </w:rPr>
        <w:t>четное количество воды</w:t>
      </w:r>
      <w:r w:rsidR="00C02C31" w:rsidRPr="004771C9">
        <w:rPr>
          <w:rFonts w:asciiTheme="minorHAnsi" w:hAnsiTheme="minorHAnsi"/>
          <w:sz w:val="24"/>
          <w:szCs w:val="24"/>
        </w:rPr>
        <w:t xml:space="preserve"> с температурой 25±5°С</w:t>
      </w:r>
      <w:r w:rsidR="0025170C" w:rsidRPr="004771C9">
        <w:rPr>
          <w:rFonts w:asciiTheme="minorHAnsi" w:hAnsiTheme="minorHAnsi"/>
          <w:sz w:val="24"/>
          <w:szCs w:val="24"/>
        </w:rPr>
        <w:t xml:space="preserve"> и </w:t>
      </w:r>
      <w:r w:rsidR="00C02C31" w:rsidRPr="004771C9">
        <w:rPr>
          <w:rFonts w:asciiTheme="minorHAnsi" w:hAnsiTheme="minorHAnsi"/>
          <w:sz w:val="24"/>
          <w:szCs w:val="24"/>
        </w:rPr>
        <w:t xml:space="preserve">предварительно перемешанной </w:t>
      </w:r>
      <w:r w:rsidRPr="004771C9">
        <w:rPr>
          <w:rFonts w:asciiTheme="minorHAnsi" w:hAnsiTheme="minorHAnsi"/>
          <w:sz w:val="24"/>
          <w:szCs w:val="24"/>
        </w:rPr>
        <w:t>смазк</w:t>
      </w:r>
      <w:r w:rsidR="00F1585E" w:rsidRPr="004771C9">
        <w:rPr>
          <w:rFonts w:asciiTheme="minorHAnsi" w:hAnsiTheme="minorHAnsi"/>
          <w:sz w:val="24"/>
          <w:szCs w:val="24"/>
        </w:rPr>
        <w:t>и</w:t>
      </w:r>
      <w:r w:rsidR="002A10A7" w:rsidRPr="004771C9">
        <w:rPr>
          <w:rFonts w:asciiTheme="minorHAnsi" w:hAnsiTheme="minorHAnsi"/>
          <w:sz w:val="24"/>
          <w:szCs w:val="24"/>
        </w:rPr>
        <w:t xml:space="preserve"> </w:t>
      </w:r>
      <w:r w:rsidR="002634EB" w:rsidRPr="004771C9">
        <w:rPr>
          <w:rFonts w:asciiTheme="minorHAnsi" w:hAnsiTheme="minorHAnsi"/>
          <w:sz w:val="24"/>
          <w:szCs w:val="24"/>
        </w:rPr>
        <w:t>«</w:t>
      </w:r>
      <w:r w:rsidR="00C02C31" w:rsidRPr="004771C9">
        <w:rPr>
          <w:rFonts w:asciiTheme="minorHAnsi" w:hAnsiTheme="minorHAnsi"/>
          <w:sz w:val="24"/>
          <w:szCs w:val="24"/>
        </w:rPr>
        <w:t>ЭМ-4</w:t>
      </w:r>
      <w:r w:rsidRPr="004771C9">
        <w:rPr>
          <w:rFonts w:asciiTheme="minorHAnsi" w:hAnsiTheme="minorHAnsi"/>
          <w:sz w:val="24"/>
          <w:szCs w:val="24"/>
        </w:rPr>
        <w:t>».</w:t>
      </w:r>
      <w:r w:rsidR="0025170C" w:rsidRPr="004771C9">
        <w:rPr>
          <w:rFonts w:asciiTheme="minorHAnsi" w:hAnsiTheme="minorHAnsi"/>
          <w:sz w:val="24"/>
          <w:szCs w:val="24"/>
        </w:rPr>
        <w:t xml:space="preserve"> </w:t>
      </w:r>
      <w:r w:rsidRPr="004771C9">
        <w:rPr>
          <w:rFonts w:asciiTheme="minorHAnsi" w:hAnsiTheme="minorHAnsi"/>
          <w:sz w:val="24"/>
          <w:szCs w:val="24"/>
        </w:rPr>
        <w:t>Перемешивание эмульсии производится в течение 10</w:t>
      </w:r>
      <w:r w:rsidR="00E73B58" w:rsidRPr="004771C9">
        <w:rPr>
          <w:rFonts w:asciiTheme="minorHAnsi" w:hAnsiTheme="minorHAnsi"/>
          <w:sz w:val="24"/>
          <w:szCs w:val="24"/>
        </w:rPr>
        <w:t>-30</w:t>
      </w:r>
      <w:r w:rsidRPr="004771C9">
        <w:rPr>
          <w:rFonts w:asciiTheme="minorHAnsi" w:hAnsiTheme="minorHAnsi"/>
          <w:sz w:val="24"/>
          <w:szCs w:val="24"/>
        </w:rPr>
        <w:t xml:space="preserve"> минут</w:t>
      </w:r>
      <w:r w:rsidR="0025170C" w:rsidRPr="004771C9">
        <w:rPr>
          <w:rFonts w:asciiTheme="minorHAnsi" w:hAnsiTheme="minorHAnsi"/>
          <w:sz w:val="24"/>
          <w:szCs w:val="24"/>
        </w:rPr>
        <w:t xml:space="preserve"> в зависимости от объема</w:t>
      </w:r>
      <w:r w:rsidRPr="004771C9">
        <w:rPr>
          <w:rFonts w:asciiTheme="minorHAnsi" w:hAnsiTheme="minorHAnsi"/>
          <w:sz w:val="24"/>
          <w:szCs w:val="24"/>
        </w:rPr>
        <w:t xml:space="preserve">. </w:t>
      </w:r>
    </w:p>
    <w:p w:rsidR="008A65B4" w:rsidRPr="004771C9" w:rsidRDefault="008A65B4" w:rsidP="0025170C">
      <w:pPr>
        <w:ind w:right="84" w:firstLine="567"/>
        <w:jc w:val="both"/>
        <w:rPr>
          <w:rFonts w:asciiTheme="minorHAnsi" w:hAnsiTheme="minorHAnsi"/>
          <w:sz w:val="24"/>
          <w:szCs w:val="24"/>
        </w:rPr>
      </w:pPr>
      <w:r w:rsidRPr="004771C9">
        <w:rPr>
          <w:rFonts w:asciiTheme="minorHAnsi" w:hAnsiTheme="minorHAnsi"/>
          <w:sz w:val="24"/>
          <w:szCs w:val="24"/>
        </w:rPr>
        <w:t>При хранении эмульси</w:t>
      </w:r>
      <w:r w:rsidR="00657E53" w:rsidRPr="004771C9">
        <w:rPr>
          <w:rFonts w:asciiTheme="minorHAnsi" w:hAnsiTheme="minorHAnsi"/>
          <w:sz w:val="24"/>
          <w:szCs w:val="24"/>
        </w:rPr>
        <w:t>и</w:t>
      </w:r>
      <w:r w:rsidRPr="004771C9">
        <w:rPr>
          <w:rFonts w:asciiTheme="minorHAnsi" w:hAnsiTheme="minorHAnsi"/>
          <w:sz w:val="24"/>
          <w:szCs w:val="24"/>
        </w:rPr>
        <w:t xml:space="preserve"> </w:t>
      </w:r>
      <w:r w:rsidR="00657E53" w:rsidRPr="004771C9">
        <w:rPr>
          <w:rFonts w:asciiTheme="minorHAnsi" w:hAnsiTheme="minorHAnsi"/>
          <w:sz w:val="24"/>
          <w:szCs w:val="24"/>
        </w:rPr>
        <w:t>более суток</w:t>
      </w:r>
      <w:r w:rsidRPr="004771C9">
        <w:rPr>
          <w:rFonts w:asciiTheme="minorHAnsi" w:hAnsiTheme="minorHAnsi"/>
          <w:sz w:val="24"/>
          <w:szCs w:val="24"/>
        </w:rPr>
        <w:t xml:space="preserve">, </w:t>
      </w:r>
      <w:r w:rsidR="00657E53" w:rsidRPr="004771C9">
        <w:rPr>
          <w:rFonts w:asciiTheme="minorHAnsi" w:hAnsiTheme="minorHAnsi"/>
          <w:sz w:val="24"/>
          <w:szCs w:val="24"/>
        </w:rPr>
        <w:t>перед применением</w:t>
      </w:r>
      <w:r w:rsidRPr="004771C9">
        <w:rPr>
          <w:rFonts w:asciiTheme="minorHAnsi" w:hAnsiTheme="minorHAnsi"/>
          <w:sz w:val="24"/>
          <w:szCs w:val="24"/>
        </w:rPr>
        <w:t xml:space="preserve"> </w:t>
      </w:r>
      <w:r w:rsidR="00657E53" w:rsidRPr="004771C9">
        <w:rPr>
          <w:rFonts w:asciiTheme="minorHAnsi" w:hAnsiTheme="minorHAnsi"/>
          <w:sz w:val="24"/>
          <w:szCs w:val="24"/>
        </w:rPr>
        <w:t xml:space="preserve">рекомендуется </w:t>
      </w:r>
      <w:proofErr w:type="gramStart"/>
      <w:r w:rsidR="00657E53" w:rsidRPr="004771C9">
        <w:rPr>
          <w:rFonts w:asciiTheme="minorHAnsi" w:hAnsiTheme="minorHAnsi"/>
          <w:sz w:val="24"/>
          <w:szCs w:val="24"/>
        </w:rPr>
        <w:t xml:space="preserve">её </w:t>
      </w:r>
      <w:r w:rsidRPr="004771C9">
        <w:rPr>
          <w:rFonts w:asciiTheme="minorHAnsi" w:hAnsiTheme="minorHAnsi"/>
          <w:sz w:val="24"/>
          <w:szCs w:val="24"/>
        </w:rPr>
        <w:t xml:space="preserve"> перемешать</w:t>
      </w:r>
      <w:proofErr w:type="gramEnd"/>
      <w:r w:rsidRPr="004771C9">
        <w:rPr>
          <w:rFonts w:asciiTheme="minorHAnsi" w:hAnsiTheme="minorHAnsi"/>
          <w:sz w:val="24"/>
          <w:szCs w:val="24"/>
        </w:rPr>
        <w:t>.</w:t>
      </w:r>
    </w:p>
    <w:p w:rsidR="004B2738" w:rsidRPr="004771C9" w:rsidRDefault="004B2738" w:rsidP="0025170C">
      <w:pPr>
        <w:ind w:right="84" w:firstLine="567"/>
        <w:jc w:val="both"/>
        <w:rPr>
          <w:rFonts w:asciiTheme="minorHAnsi" w:hAnsiTheme="minorHAnsi"/>
          <w:sz w:val="24"/>
          <w:szCs w:val="24"/>
        </w:rPr>
      </w:pPr>
      <w:r w:rsidRPr="004771C9">
        <w:rPr>
          <w:rFonts w:asciiTheme="minorHAnsi" w:hAnsiTheme="minorHAnsi"/>
          <w:sz w:val="24"/>
          <w:szCs w:val="24"/>
        </w:rPr>
        <w:t>Рекомендуемая температура пр</w:t>
      </w:r>
      <w:r w:rsidR="00250CA7" w:rsidRPr="004771C9">
        <w:rPr>
          <w:rFonts w:asciiTheme="minorHAnsi" w:hAnsiTheme="minorHAnsi"/>
          <w:sz w:val="24"/>
          <w:szCs w:val="24"/>
        </w:rPr>
        <w:t>именения эмульсии от +5</w:t>
      </w:r>
      <w:r w:rsidR="00A77435" w:rsidRPr="004771C9">
        <w:rPr>
          <w:rFonts w:asciiTheme="minorHAnsi" w:hAnsiTheme="minorHAnsi"/>
          <w:sz w:val="24"/>
          <w:szCs w:val="24"/>
        </w:rPr>
        <w:t>ºС до +6</w:t>
      </w:r>
      <w:r w:rsidRPr="004771C9">
        <w:rPr>
          <w:rFonts w:asciiTheme="minorHAnsi" w:hAnsiTheme="minorHAnsi"/>
          <w:sz w:val="24"/>
          <w:szCs w:val="24"/>
        </w:rPr>
        <w:t>0ºС.</w:t>
      </w:r>
    </w:p>
    <w:p w:rsidR="00C02C31" w:rsidRPr="004771C9" w:rsidRDefault="00C02C31" w:rsidP="00FB0CD2">
      <w:pPr>
        <w:ind w:firstLine="540"/>
        <w:rPr>
          <w:rFonts w:asciiTheme="minorHAnsi" w:hAnsiTheme="minorHAnsi"/>
          <w:b/>
          <w:sz w:val="24"/>
          <w:szCs w:val="24"/>
          <w:u w:val="single"/>
        </w:rPr>
      </w:pPr>
    </w:p>
    <w:p w:rsidR="00237C0F" w:rsidRPr="004771C9" w:rsidRDefault="00237C0F" w:rsidP="00FB0CD2">
      <w:pPr>
        <w:ind w:firstLine="540"/>
        <w:rPr>
          <w:rFonts w:asciiTheme="minorHAnsi" w:hAnsiTheme="minorHAnsi"/>
          <w:b/>
          <w:sz w:val="24"/>
          <w:szCs w:val="24"/>
          <w:u w:val="single"/>
        </w:rPr>
      </w:pPr>
      <w:r w:rsidRPr="004771C9">
        <w:rPr>
          <w:rFonts w:asciiTheme="minorHAnsi" w:hAnsiTheme="minorHAnsi"/>
          <w:b/>
          <w:sz w:val="24"/>
          <w:szCs w:val="24"/>
          <w:u w:val="single"/>
        </w:rPr>
        <w:t xml:space="preserve">Расчет количества воды и смазки: </w:t>
      </w:r>
    </w:p>
    <w:p w:rsidR="00237C0F" w:rsidRPr="004771C9" w:rsidRDefault="00237C0F" w:rsidP="00FB0CD2">
      <w:pPr>
        <w:ind w:firstLine="540"/>
        <w:rPr>
          <w:rFonts w:asciiTheme="minorHAnsi" w:hAnsiTheme="minorHAnsi"/>
          <w:b/>
          <w:sz w:val="24"/>
          <w:szCs w:val="24"/>
          <w:u w:val="single"/>
        </w:rPr>
      </w:pPr>
    </w:p>
    <w:p w:rsidR="00FB0CD2" w:rsidRPr="004771C9" w:rsidRDefault="00FB0CD2" w:rsidP="00FB0CD2">
      <w:pPr>
        <w:ind w:firstLine="540"/>
        <w:rPr>
          <w:rFonts w:asciiTheme="minorHAnsi" w:hAnsiTheme="minorHAnsi"/>
          <w:sz w:val="24"/>
          <w:szCs w:val="24"/>
        </w:rPr>
      </w:pPr>
      <w:r w:rsidRPr="004771C9">
        <w:rPr>
          <w:rFonts w:asciiTheme="minorHAnsi" w:hAnsiTheme="minorHAnsi"/>
          <w:sz w:val="24"/>
          <w:szCs w:val="24"/>
        </w:rPr>
        <w:t>Пример</w:t>
      </w:r>
      <w:r w:rsidR="00FC7BBA" w:rsidRPr="004771C9">
        <w:rPr>
          <w:rFonts w:asciiTheme="minorHAnsi" w:hAnsiTheme="minorHAnsi"/>
          <w:sz w:val="24"/>
          <w:szCs w:val="24"/>
        </w:rPr>
        <w:t>1</w:t>
      </w:r>
      <w:r w:rsidRPr="004771C9">
        <w:rPr>
          <w:rFonts w:asciiTheme="minorHAnsi" w:hAnsiTheme="minorHAnsi"/>
          <w:sz w:val="24"/>
          <w:szCs w:val="24"/>
        </w:rPr>
        <w:t xml:space="preserve">: Для приготовления </w:t>
      </w:r>
      <w:smartTag w:uri="urn:schemas-microsoft-com:office:smarttags" w:element="metricconverter">
        <w:smartTagPr>
          <w:attr w:name="ProductID" w:val="1 м³"/>
        </w:smartTagPr>
        <w:r w:rsidRPr="004771C9">
          <w:rPr>
            <w:rFonts w:asciiTheme="minorHAnsi" w:hAnsiTheme="minorHAnsi"/>
            <w:sz w:val="24"/>
            <w:szCs w:val="24"/>
          </w:rPr>
          <w:t>1 м³</w:t>
        </w:r>
      </w:smartTag>
      <w:r w:rsidRPr="004771C9">
        <w:rPr>
          <w:rFonts w:asciiTheme="minorHAnsi" w:hAnsiTheme="minorHAnsi"/>
          <w:sz w:val="24"/>
          <w:szCs w:val="24"/>
        </w:rPr>
        <w:t xml:space="preserve"> </w:t>
      </w:r>
      <w:r w:rsidR="00E73B58" w:rsidRPr="004771C9">
        <w:rPr>
          <w:rFonts w:asciiTheme="minorHAnsi" w:hAnsiTheme="minorHAnsi"/>
          <w:sz w:val="24"/>
          <w:szCs w:val="24"/>
        </w:rPr>
        <w:t>15</w:t>
      </w:r>
      <w:r w:rsidRPr="004771C9">
        <w:rPr>
          <w:rFonts w:asciiTheme="minorHAnsi" w:hAnsiTheme="minorHAnsi"/>
          <w:sz w:val="24"/>
          <w:szCs w:val="24"/>
        </w:rPr>
        <w:t xml:space="preserve">% раствора необходимо взять </w:t>
      </w:r>
      <w:r w:rsidR="00FE16DA" w:rsidRPr="004771C9">
        <w:rPr>
          <w:rFonts w:asciiTheme="minorHAnsi" w:hAnsiTheme="minorHAnsi"/>
          <w:sz w:val="24"/>
          <w:szCs w:val="24"/>
        </w:rPr>
        <w:t>1</w:t>
      </w:r>
      <w:r w:rsidR="00C02C31" w:rsidRPr="004771C9">
        <w:rPr>
          <w:rFonts w:asciiTheme="minorHAnsi" w:hAnsiTheme="minorHAnsi"/>
          <w:sz w:val="24"/>
          <w:szCs w:val="24"/>
        </w:rPr>
        <w:t>56</w:t>
      </w:r>
      <w:r w:rsidR="00FE16DA" w:rsidRPr="004771C9">
        <w:rPr>
          <w:rFonts w:asciiTheme="minorHAnsi" w:hAnsiTheme="minorHAnsi"/>
          <w:sz w:val="24"/>
          <w:szCs w:val="24"/>
        </w:rPr>
        <w:t xml:space="preserve"> литров </w:t>
      </w:r>
      <w:r w:rsidR="00FC7BBA" w:rsidRPr="004771C9">
        <w:rPr>
          <w:rFonts w:asciiTheme="minorHAnsi" w:hAnsiTheme="minorHAnsi"/>
          <w:sz w:val="24"/>
          <w:szCs w:val="24"/>
        </w:rPr>
        <w:t xml:space="preserve">(или </w:t>
      </w:r>
      <w:r w:rsidR="00C02C31" w:rsidRPr="004771C9">
        <w:rPr>
          <w:rFonts w:asciiTheme="minorHAnsi" w:hAnsiTheme="minorHAnsi"/>
          <w:sz w:val="24"/>
          <w:szCs w:val="24"/>
        </w:rPr>
        <w:t>150</w:t>
      </w:r>
      <w:r w:rsidR="00FC7BBA" w:rsidRPr="004771C9">
        <w:rPr>
          <w:rFonts w:asciiTheme="minorHAnsi" w:hAnsiTheme="minorHAnsi"/>
          <w:sz w:val="24"/>
          <w:szCs w:val="24"/>
        </w:rPr>
        <w:t xml:space="preserve"> кг)</w:t>
      </w:r>
      <w:r w:rsidRPr="004771C9">
        <w:rPr>
          <w:rFonts w:asciiTheme="minorHAnsi" w:hAnsiTheme="minorHAnsi"/>
          <w:sz w:val="24"/>
          <w:szCs w:val="24"/>
        </w:rPr>
        <w:t xml:space="preserve"> концентрата и </w:t>
      </w:r>
      <w:smartTag w:uri="urn:schemas-microsoft-com:office:smarttags" w:element="metricconverter">
        <w:smartTagPr>
          <w:attr w:name="ProductID" w:val="850 литров"/>
        </w:smartTagPr>
        <w:r w:rsidR="00FE16DA" w:rsidRPr="004771C9">
          <w:rPr>
            <w:rFonts w:asciiTheme="minorHAnsi" w:hAnsiTheme="minorHAnsi"/>
            <w:sz w:val="24"/>
            <w:szCs w:val="24"/>
          </w:rPr>
          <w:t>850</w:t>
        </w:r>
        <w:r w:rsidRPr="004771C9">
          <w:rPr>
            <w:rFonts w:asciiTheme="minorHAnsi" w:hAnsiTheme="minorHAnsi"/>
            <w:sz w:val="24"/>
            <w:szCs w:val="24"/>
          </w:rPr>
          <w:t xml:space="preserve"> литров</w:t>
        </w:r>
      </w:smartTag>
      <w:r w:rsidRPr="004771C9">
        <w:rPr>
          <w:rFonts w:asciiTheme="minorHAnsi" w:hAnsiTheme="minorHAnsi"/>
          <w:sz w:val="24"/>
          <w:szCs w:val="24"/>
        </w:rPr>
        <w:t xml:space="preserve"> воды питьевого качества.</w:t>
      </w:r>
    </w:p>
    <w:p w:rsidR="00175FCA" w:rsidRPr="004771C9" w:rsidRDefault="00175FCA" w:rsidP="00FC7BBA">
      <w:pPr>
        <w:ind w:firstLine="540"/>
        <w:rPr>
          <w:rFonts w:asciiTheme="minorHAnsi" w:hAnsiTheme="minorHAnsi"/>
          <w:sz w:val="24"/>
          <w:szCs w:val="24"/>
        </w:rPr>
      </w:pPr>
    </w:p>
    <w:p w:rsidR="00FC7BBA" w:rsidRPr="004771C9" w:rsidRDefault="00FC7BBA" w:rsidP="00FC7BBA">
      <w:pPr>
        <w:ind w:firstLine="540"/>
        <w:rPr>
          <w:rFonts w:asciiTheme="minorHAnsi" w:hAnsiTheme="minorHAnsi"/>
          <w:sz w:val="24"/>
          <w:szCs w:val="24"/>
        </w:rPr>
      </w:pPr>
      <w:r w:rsidRPr="004771C9">
        <w:rPr>
          <w:rFonts w:asciiTheme="minorHAnsi" w:hAnsiTheme="minorHAnsi"/>
          <w:sz w:val="24"/>
          <w:szCs w:val="24"/>
        </w:rPr>
        <w:t xml:space="preserve">Пример2: Для приготовления </w:t>
      </w:r>
      <w:smartTag w:uri="urn:schemas-microsoft-com:office:smarttags" w:element="metricconverter">
        <w:smartTagPr>
          <w:attr w:name="ProductID" w:val="1 м³"/>
        </w:smartTagPr>
        <w:r w:rsidRPr="004771C9">
          <w:rPr>
            <w:rFonts w:asciiTheme="minorHAnsi" w:hAnsiTheme="minorHAnsi"/>
            <w:sz w:val="24"/>
            <w:szCs w:val="24"/>
          </w:rPr>
          <w:t>1 м³</w:t>
        </w:r>
      </w:smartTag>
      <w:r w:rsidRPr="004771C9">
        <w:rPr>
          <w:rFonts w:asciiTheme="minorHAnsi" w:hAnsiTheme="minorHAnsi"/>
          <w:sz w:val="24"/>
          <w:szCs w:val="24"/>
        </w:rPr>
        <w:t xml:space="preserve"> </w:t>
      </w:r>
      <w:r w:rsidR="00FE16DA" w:rsidRPr="004771C9">
        <w:rPr>
          <w:rFonts w:asciiTheme="minorHAnsi" w:hAnsiTheme="minorHAnsi"/>
          <w:sz w:val="24"/>
          <w:szCs w:val="24"/>
        </w:rPr>
        <w:t>2</w:t>
      </w:r>
      <w:r w:rsidR="006C4A7D" w:rsidRPr="004771C9">
        <w:rPr>
          <w:rFonts w:asciiTheme="minorHAnsi" w:hAnsiTheme="minorHAnsi"/>
          <w:sz w:val="24"/>
          <w:szCs w:val="24"/>
        </w:rPr>
        <w:t>5</w:t>
      </w:r>
      <w:r w:rsidRPr="004771C9">
        <w:rPr>
          <w:rFonts w:asciiTheme="minorHAnsi" w:hAnsiTheme="minorHAnsi"/>
          <w:sz w:val="24"/>
          <w:szCs w:val="24"/>
        </w:rPr>
        <w:t xml:space="preserve">% раствора необходимо взять </w:t>
      </w:r>
      <w:r w:rsidR="00FE16DA" w:rsidRPr="004771C9">
        <w:rPr>
          <w:rFonts w:asciiTheme="minorHAnsi" w:hAnsiTheme="minorHAnsi"/>
          <w:sz w:val="24"/>
          <w:szCs w:val="24"/>
        </w:rPr>
        <w:t>2</w:t>
      </w:r>
      <w:r w:rsidR="000A10EC" w:rsidRPr="004771C9">
        <w:rPr>
          <w:rFonts w:asciiTheme="minorHAnsi" w:hAnsiTheme="minorHAnsi"/>
          <w:sz w:val="24"/>
          <w:szCs w:val="24"/>
        </w:rPr>
        <w:t>60</w:t>
      </w:r>
      <w:r w:rsidRPr="004771C9">
        <w:rPr>
          <w:rFonts w:asciiTheme="minorHAnsi" w:hAnsiTheme="minorHAnsi"/>
          <w:sz w:val="24"/>
          <w:szCs w:val="24"/>
        </w:rPr>
        <w:t xml:space="preserve"> </w:t>
      </w:r>
      <w:r w:rsidR="00FE16DA" w:rsidRPr="004771C9">
        <w:rPr>
          <w:rFonts w:asciiTheme="minorHAnsi" w:hAnsiTheme="minorHAnsi"/>
          <w:sz w:val="24"/>
          <w:szCs w:val="24"/>
        </w:rPr>
        <w:t>литр</w:t>
      </w:r>
      <w:r w:rsidR="000A10EC" w:rsidRPr="004771C9">
        <w:rPr>
          <w:rFonts w:asciiTheme="minorHAnsi" w:hAnsiTheme="minorHAnsi"/>
          <w:sz w:val="24"/>
          <w:szCs w:val="24"/>
        </w:rPr>
        <w:t>ов</w:t>
      </w:r>
      <w:r w:rsidRPr="004771C9">
        <w:rPr>
          <w:rFonts w:asciiTheme="minorHAnsi" w:hAnsiTheme="minorHAnsi"/>
          <w:sz w:val="24"/>
          <w:szCs w:val="24"/>
        </w:rPr>
        <w:t xml:space="preserve"> (или </w:t>
      </w:r>
      <w:smartTag w:uri="urn:schemas-microsoft-com:office:smarttags" w:element="metricconverter">
        <w:smartTagPr>
          <w:attr w:name="ProductID" w:val="250 кг"/>
        </w:smartTagPr>
        <w:r w:rsidR="00FE16DA" w:rsidRPr="004771C9">
          <w:rPr>
            <w:rFonts w:asciiTheme="minorHAnsi" w:hAnsiTheme="minorHAnsi"/>
            <w:sz w:val="24"/>
            <w:szCs w:val="24"/>
          </w:rPr>
          <w:t xml:space="preserve">250 </w:t>
        </w:r>
        <w:r w:rsidRPr="004771C9">
          <w:rPr>
            <w:rFonts w:asciiTheme="minorHAnsi" w:hAnsiTheme="minorHAnsi"/>
            <w:sz w:val="24"/>
            <w:szCs w:val="24"/>
          </w:rPr>
          <w:t>кг</w:t>
        </w:r>
      </w:smartTag>
      <w:r w:rsidRPr="004771C9">
        <w:rPr>
          <w:rFonts w:asciiTheme="minorHAnsi" w:hAnsiTheme="minorHAnsi"/>
          <w:sz w:val="24"/>
          <w:szCs w:val="24"/>
        </w:rPr>
        <w:t>)</w:t>
      </w:r>
      <w:r w:rsidR="002A10A7" w:rsidRPr="004771C9">
        <w:rPr>
          <w:rFonts w:asciiTheme="minorHAnsi" w:hAnsiTheme="minorHAnsi"/>
          <w:sz w:val="24"/>
          <w:szCs w:val="24"/>
        </w:rPr>
        <w:t xml:space="preserve"> </w:t>
      </w:r>
      <w:r w:rsidRPr="004771C9">
        <w:rPr>
          <w:rFonts w:asciiTheme="minorHAnsi" w:hAnsiTheme="minorHAnsi"/>
          <w:sz w:val="24"/>
          <w:szCs w:val="24"/>
        </w:rPr>
        <w:t xml:space="preserve">концентрата и </w:t>
      </w:r>
      <w:smartTag w:uri="urn:schemas-microsoft-com:office:smarttags" w:element="metricconverter">
        <w:smartTagPr>
          <w:attr w:name="ProductID" w:val="750 литров"/>
        </w:smartTagPr>
        <w:r w:rsidR="00FE16DA" w:rsidRPr="004771C9">
          <w:rPr>
            <w:rFonts w:asciiTheme="minorHAnsi" w:hAnsiTheme="minorHAnsi"/>
            <w:sz w:val="24"/>
            <w:szCs w:val="24"/>
          </w:rPr>
          <w:t>750</w:t>
        </w:r>
        <w:r w:rsidRPr="004771C9">
          <w:rPr>
            <w:rFonts w:asciiTheme="minorHAnsi" w:hAnsiTheme="minorHAnsi"/>
            <w:sz w:val="24"/>
            <w:szCs w:val="24"/>
          </w:rPr>
          <w:t xml:space="preserve"> литров</w:t>
        </w:r>
      </w:smartTag>
      <w:r w:rsidRPr="004771C9">
        <w:rPr>
          <w:rFonts w:asciiTheme="minorHAnsi" w:hAnsiTheme="minorHAnsi"/>
          <w:sz w:val="24"/>
          <w:szCs w:val="24"/>
        </w:rPr>
        <w:t xml:space="preserve"> воды питьевого качества.</w:t>
      </w:r>
    </w:p>
    <w:p w:rsidR="00FC7BBA" w:rsidRPr="004771C9" w:rsidRDefault="00FC7BBA" w:rsidP="00FC7BBA">
      <w:pPr>
        <w:ind w:firstLine="540"/>
        <w:rPr>
          <w:rFonts w:asciiTheme="minorHAnsi" w:hAnsiTheme="minorHAnsi"/>
          <w:b/>
          <w:sz w:val="24"/>
          <w:szCs w:val="24"/>
        </w:rPr>
      </w:pPr>
    </w:p>
    <w:p w:rsidR="00FC7BBA" w:rsidRPr="004771C9" w:rsidRDefault="00FC7BBA" w:rsidP="00FB0CD2">
      <w:pPr>
        <w:ind w:firstLine="540"/>
        <w:rPr>
          <w:rFonts w:asciiTheme="minorHAnsi" w:hAnsiTheme="minorHAnsi"/>
          <w:b/>
          <w:sz w:val="24"/>
          <w:szCs w:val="24"/>
        </w:rPr>
      </w:pPr>
    </w:p>
    <w:p w:rsidR="002D79DC" w:rsidRPr="004771C9" w:rsidRDefault="00173AD7" w:rsidP="004771C9">
      <w:pPr>
        <w:jc w:val="both"/>
        <w:rPr>
          <w:rFonts w:asciiTheme="minorHAnsi" w:hAnsiTheme="minorHAnsi"/>
          <w:sz w:val="24"/>
          <w:szCs w:val="24"/>
        </w:rPr>
      </w:pPr>
      <w:r w:rsidRPr="004771C9">
        <w:rPr>
          <w:rFonts w:asciiTheme="minorHAnsi" w:hAnsiTheme="minorHAnsi"/>
          <w:sz w:val="24"/>
          <w:szCs w:val="24"/>
        </w:rPr>
        <w:t>Перед применением смазку «</w:t>
      </w:r>
      <w:r w:rsidR="000A10EC" w:rsidRPr="004771C9">
        <w:rPr>
          <w:rFonts w:asciiTheme="minorHAnsi" w:hAnsiTheme="minorHAnsi"/>
          <w:sz w:val="24"/>
          <w:szCs w:val="24"/>
        </w:rPr>
        <w:t>ЭМ-4</w:t>
      </w:r>
      <w:r w:rsidR="003A4BAE" w:rsidRPr="004771C9">
        <w:rPr>
          <w:rFonts w:asciiTheme="minorHAnsi" w:hAnsiTheme="minorHAnsi"/>
          <w:sz w:val="24"/>
          <w:szCs w:val="24"/>
        </w:rPr>
        <w:t>» рекомендуется перемешивать</w:t>
      </w:r>
      <w:r w:rsidR="002D79DC" w:rsidRPr="004771C9">
        <w:rPr>
          <w:rFonts w:asciiTheme="minorHAnsi" w:hAnsiTheme="minorHAnsi"/>
          <w:sz w:val="24"/>
          <w:szCs w:val="24"/>
        </w:rPr>
        <w:t xml:space="preserve">. </w:t>
      </w:r>
    </w:p>
    <w:p w:rsidR="004771C9" w:rsidRPr="004771C9" w:rsidRDefault="004771C9" w:rsidP="004771C9">
      <w:pPr>
        <w:jc w:val="both"/>
        <w:rPr>
          <w:rFonts w:asciiTheme="minorHAnsi" w:hAnsiTheme="minorHAnsi"/>
          <w:sz w:val="24"/>
          <w:szCs w:val="24"/>
        </w:rPr>
      </w:pPr>
    </w:p>
    <w:p w:rsidR="004771C9" w:rsidRPr="004771C9" w:rsidRDefault="004771C9" w:rsidP="004771C9">
      <w:pPr>
        <w:rPr>
          <w:rFonts w:asciiTheme="minorHAnsi" w:hAnsiTheme="minorHAnsi" w:cs="Arial"/>
          <w:sz w:val="24"/>
          <w:szCs w:val="24"/>
        </w:rPr>
      </w:pPr>
      <w:r w:rsidRPr="004771C9">
        <w:rPr>
          <w:rFonts w:asciiTheme="minorHAnsi" w:hAnsiTheme="minorHAnsi" w:cs="Arial"/>
          <w:sz w:val="24"/>
          <w:szCs w:val="24"/>
        </w:rPr>
        <w:t>Поставляется в бочках по 180 кг, розничная цена 120 руб./кг с учётом НДС 20% и тары.</w:t>
      </w:r>
    </w:p>
    <w:p w:rsidR="004771C9" w:rsidRPr="004771C9" w:rsidRDefault="004771C9" w:rsidP="004771C9">
      <w:pPr>
        <w:rPr>
          <w:rFonts w:asciiTheme="minorHAnsi" w:hAnsiTheme="minorHAnsi" w:cs="Arial"/>
          <w:sz w:val="24"/>
          <w:szCs w:val="24"/>
        </w:rPr>
      </w:pPr>
    </w:p>
    <w:p w:rsidR="004771C9" w:rsidRPr="004771C9" w:rsidRDefault="004771C9" w:rsidP="004771C9">
      <w:pPr>
        <w:rPr>
          <w:rFonts w:asciiTheme="minorHAnsi" w:hAnsiTheme="minorHAnsi" w:cs="Arial"/>
          <w:sz w:val="24"/>
          <w:szCs w:val="24"/>
        </w:rPr>
      </w:pPr>
      <w:r w:rsidRPr="004771C9">
        <w:rPr>
          <w:rFonts w:asciiTheme="minorHAnsi" w:hAnsiTheme="minorHAnsi" w:cs="Arial"/>
          <w:sz w:val="24"/>
          <w:szCs w:val="24"/>
        </w:rPr>
        <w:t>Возможна фасовка в канистры по 9 и 18 кг. Тара оплачивается отдельно.</w:t>
      </w:r>
    </w:p>
    <w:p w:rsidR="004771C9" w:rsidRPr="004771C9" w:rsidRDefault="004771C9" w:rsidP="004771C9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</w:p>
    <w:p w:rsidR="004771C9" w:rsidRPr="004771C9" w:rsidRDefault="004771C9" w:rsidP="004771C9">
      <w:pPr>
        <w:tabs>
          <w:tab w:val="left" w:pos="540"/>
        </w:tabs>
        <w:ind w:left="-360" w:right="76"/>
        <w:jc w:val="center"/>
        <w:rPr>
          <w:rFonts w:ascii="Calibri" w:hAnsi="Calibri" w:cs="Tahoma"/>
          <w:b/>
          <w:color w:val="262626"/>
          <w:sz w:val="22"/>
          <w:szCs w:val="22"/>
          <w:u w:val="single"/>
        </w:rPr>
      </w:pPr>
      <w:r>
        <w:rPr>
          <w:rFonts w:ascii="Calibri" w:hAnsi="Calibri" w:cs="Tahoma"/>
          <w:b/>
          <w:color w:val="262626"/>
          <w:sz w:val="22"/>
          <w:szCs w:val="22"/>
          <w:u w:val="single"/>
        </w:rPr>
        <w:t>Контактная информация:</w:t>
      </w:r>
    </w:p>
    <w:p w:rsidR="004771C9" w:rsidRPr="004771C9" w:rsidRDefault="004771C9" w:rsidP="004771C9">
      <w:pPr>
        <w:tabs>
          <w:tab w:val="left" w:pos="540"/>
          <w:tab w:val="left" w:pos="9781"/>
        </w:tabs>
        <w:ind w:left="-567" w:right="-269"/>
        <w:jc w:val="center"/>
        <w:rPr>
          <w:rFonts w:ascii="Calibri" w:hAnsi="Calibri" w:cs="Tahoma"/>
          <w:color w:val="262626"/>
          <w:sz w:val="22"/>
          <w:szCs w:val="22"/>
        </w:rPr>
      </w:pPr>
      <w:r w:rsidRPr="004771C9">
        <w:rPr>
          <w:rFonts w:ascii="Calibri" w:hAnsi="Calibri" w:cs="Tahoma"/>
          <w:color w:val="262626"/>
          <w:sz w:val="22"/>
          <w:szCs w:val="22"/>
        </w:rPr>
        <w:t>Московская область, г. Дзержинский (</w:t>
      </w:r>
      <w:r w:rsidRPr="004771C9">
        <w:rPr>
          <w:rFonts w:ascii="Calibri" w:hAnsi="Calibri" w:cs="Tahoma"/>
          <w:b/>
          <w:color w:val="262626"/>
          <w:sz w:val="22"/>
          <w:szCs w:val="22"/>
        </w:rPr>
        <w:t>1 км от МКАД)</w:t>
      </w:r>
      <w:r w:rsidRPr="004771C9">
        <w:rPr>
          <w:rFonts w:ascii="Calibri" w:hAnsi="Calibri" w:cs="Tahoma"/>
          <w:color w:val="262626"/>
          <w:sz w:val="22"/>
          <w:szCs w:val="22"/>
        </w:rPr>
        <w:t xml:space="preserve">, </w:t>
      </w:r>
      <w:r>
        <w:rPr>
          <w:rFonts w:ascii="Calibri" w:hAnsi="Calibri" w:cs="Tahoma"/>
          <w:color w:val="262626"/>
          <w:sz w:val="22"/>
          <w:szCs w:val="22"/>
        </w:rPr>
        <w:br/>
      </w:r>
      <w:r w:rsidRPr="004771C9">
        <w:rPr>
          <w:rFonts w:ascii="Calibri" w:hAnsi="Calibri" w:cs="Tahoma"/>
          <w:color w:val="262626"/>
          <w:sz w:val="22"/>
          <w:szCs w:val="22"/>
        </w:rPr>
        <w:t xml:space="preserve">ул. Академика Жукова, 7, офис 403 </w:t>
      </w:r>
    </w:p>
    <w:p w:rsidR="004771C9" w:rsidRPr="004771C9" w:rsidRDefault="004771C9" w:rsidP="004771C9">
      <w:pPr>
        <w:tabs>
          <w:tab w:val="left" w:pos="540"/>
          <w:tab w:val="left" w:pos="9781"/>
        </w:tabs>
        <w:ind w:left="-567" w:right="-269"/>
        <w:jc w:val="center"/>
        <w:rPr>
          <w:rFonts w:ascii="Calibri" w:hAnsi="Calibri" w:cs="Tahoma"/>
          <w:color w:val="595959"/>
          <w:sz w:val="22"/>
          <w:szCs w:val="22"/>
          <w:lang w:val="en-US"/>
        </w:rPr>
      </w:pPr>
      <w:r w:rsidRPr="004771C9">
        <w:rPr>
          <w:rFonts w:ascii="Calibri" w:hAnsi="Calibri" w:cs="Tahoma"/>
          <w:color w:val="262626"/>
          <w:sz w:val="22"/>
          <w:szCs w:val="22"/>
        </w:rPr>
        <w:t>Тел</w:t>
      </w:r>
      <w:r w:rsidRPr="004771C9">
        <w:rPr>
          <w:rFonts w:ascii="Calibri" w:hAnsi="Calibri" w:cs="Tahoma"/>
          <w:color w:val="262626"/>
          <w:sz w:val="22"/>
          <w:szCs w:val="22"/>
          <w:lang w:val="en-US"/>
        </w:rPr>
        <w:t xml:space="preserve">: (495) 662-89-92, (495) 662-49-93, (985) 780-10-43, (919) 970-70-30, (909) 657-80-90, </w:t>
      </w:r>
      <w:r w:rsidRPr="004771C9">
        <w:rPr>
          <w:rFonts w:ascii="Calibri" w:hAnsi="Calibri" w:cs="Tahoma"/>
          <w:color w:val="262626"/>
          <w:sz w:val="22"/>
          <w:szCs w:val="22"/>
          <w:lang w:val="en-US"/>
        </w:rPr>
        <w:br/>
      </w:r>
      <w:r w:rsidRPr="004771C9">
        <w:rPr>
          <w:rFonts w:ascii="Calibri" w:hAnsi="Calibri" w:cs="Tahoma"/>
          <w:color w:val="262626"/>
          <w:sz w:val="22"/>
          <w:szCs w:val="22"/>
          <w:lang w:val="en-US"/>
        </w:rPr>
        <w:t xml:space="preserve">E-mail: </w:t>
      </w:r>
      <w:hyperlink r:id="rId7" w:history="1">
        <w:r w:rsidRPr="004771C9">
          <w:rPr>
            <w:rStyle w:val="a5"/>
            <w:rFonts w:ascii="Calibri" w:hAnsi="Calibri" w:cs="Tahoma"/>
            <w:color w:val="262626"/>
            <w:sz w:val="22"/>
            <w:szCs w:val="22"/>
            <w:lang w:val="en-US"/>
          </w:rPr>
          <w:t>6628992@mail.ru</w:t>
        </w:r>
      </w:hyperlink>
      <w:r w:rsidRPr="004771C9">
        <w:rPr>
          <w:rFonts w:ascii="Calibri" w:hAnsi="Calibri" w:cs="Tahoma"/>
          <w:color w:val="262626"/>
          <w:sz w:val="22"/>
          <w:szCs w:val="22"/>
          <w:lang w:val="en-US"/>
        </w:rPr>
        <w:t xml:space="preserve"> WEB: </w:t>
      </w:r>
      <w:hyperlink r:id="rId8" w:history="1">
        <w:r w:rsidRPr="004771C9">
          <w:rPr>
            <w:rStyle w:val="a5"/>
            <w:rFonts w:ascii="Calibri" w:hAnsi="Calibri" w:cs="Tahoma"/>
            <w:color w:val="262626"/>
            <w:sz w:val="22"/>
            <w:szCs w:val="22"/>
            <w:lang w:val="en-US"/>
          </w:rPr>
          <w:t>www.fibroblok.ru</w:t>
        </w:r>
      </w:hyperlink>
      <w:r w:rsidRPr="004771C9">
        <w:rPr>
          <w:rFonts w:ascii="Calibri" w:hAnsi="Calibri" w:cs="Tahoma"/>
          <w:color w:val="595959"/>
          <w:sz w:val="22"/>
          <w:szCs w:val="22"/>
          <w:lang w:val="en-US"/>
        </w:rPr>
        <w:t xml:space="preserve"> </w:t>
      </w:r>
    </w:p>
    <w:p w:rsidR="003F6ED2" w:rsidRPr="004771C9" w:rsidRDefault="000A10EC" w:rsidP="003F6ED2">
      <w:pPr>
        <w:tabs>
          <w:tab w:val="right" w:pos="8505"/>
        </w:tabs>
        <w:ind w:firstLine="540"/>
        <w:rPr>
          <w:sz w:val="26"/>
          <w:szCs w:val="26"/>
          <w:lang w:val="en-US"/>
        </w:rPr>
      </w:pPr>
      <w:r w:rsidRPr="004771C9">
        <w:rPr>
          <w:sz w:val="26"/>
          <w:szCs w:val="26"/>
          <w:lang w:val="en-US"/>
        </w:rPr>
        <w:t xml:space="preserve">                                                                                        </w:t>
      </w:r>
      <w:bookmarkEnd w:id="0"/>
    </w:p>
    <w:sectPr w:rsidR="003F6ED2" w:rsidRPr="004771C9" w:rsidSect="004771C9">
      <w:pgSz w:w="11906" w:h="16838"/>
      <w:pgMar w:top="426" w:right="1416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A1849"/>
    <w:multiLevelType w:val="hybridMultilevel"/>
    <w:tmpl w:val="C0F85C76"/>
    <w:lvl w:ilvl="0" w:tplc="04190001">
      <w:start w:val="1"/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9D"/>
    <w:rsid w:val="000A10EC"/>
    <w:rsid w:val="000E10DA"/>
    <w:rsid w:val="00141EBE"/>
    <w:rsid w:val="00173AD7"/>
    <w:rsid w:val="00175FCA"/>
    <w:rsid w:val="00237C0F"/>
    <w:rsid w:val="00250CA7"/>
    <w:rsid w:val="0025170C"/>
    <w:rsid w:val="002634EB"/>
    <w:rsid w:val="002A10A7"/>
    <w:rsid w:val="002D79DC"/>
    <w:rsid w:val="00340D8C"/>
    <w:rsid w:val="003A4BAE"/>
    <w:rsid w:val="003E6EFE"/>
    <w:rsid w:val="003F6ED2"/>
    <w:rsid w:val="004771C9"/>
    <w:rsid w:val="004B2738"/>
    <w:rsid w:val="004D00DF"/>
    <w:rsid w:val="0056552D"/>
    <w:rsid w:val="005A1B4F"/>
    <w:rsid w:val="00657E53"/>
    <w:rsid w:val="0068002A"/>
    <w:rsid w:val="00696FF8"/>
    <w:rsid w:val="006A01FD"/>
    <w:rsid w:val="006C4A7D"/>
    <w:rsid w:val="00704C49"/>
    <w:rsid w:val="00705A95"/>
    <w:rsid w:val="00735BDD"/>
    <w:rsid w:val="00783EDF"/>
    <w:rsid w:val="007C1AA8"/>
    <w:rsid w:val="007D4384"/>
    <w:rsid w:val="00850BD9"/>
    <w:rsid w:val="008A65B4"/>
    <w:rsid w:val="008B2FDB"/>
    <w:rsid w:val="00961C2B"/>
    <w:rsid w:val="00A16ABD"/>
    <w:rsid w:val="00A2193D"/>
    <w:rsid w:val="00A63279"/>
    <w:rsid w:val="00A77435"/>
    <w:rsid w:val="00A90FEF"/>
    <w:rsid w:val="00A9131E"/>
    <w:rsid w:val="00AA499D"/>
    <w:rsid w:val="00AB0A09"/>
    <w:rsid w:val="00AB1A24"/>
    <w:rsid w:val="00B02072"/>
    <w:rsid w:val="00B12CA5"/>
    <w:rsid w:val="00B145BB"/>
    <w:rsid w:val="00B2151B"/>
    <w:rsid w:val="00B330EF"/>
    <w:rsid w:val="00B3376D"/>
    <w:rsid w:val="00B77A2B"/>
    <w:rsid w:val="00BC473D"/>
    <w:rsid w:val="00BE2FC2"/>
    <w:rsid w:val="00BF79C0"/>
    <w:rsid w:val="00C02C31"/>
    <w:rsid w:val="00C20617"/>
    <w:rsid w:val="00C37C1A"/>
    <w:rsid w:val="00D04E6B"/>
    <w:rsid w:val="00D140BC"/>
    <w:rsid w:val="00DC2846"/>
    <w:rsid w:val="00DD6E33"/>
    <w:rsid w:val="00E73B58"/>
    <w:rsid w:val="00E957DE"/>
    <w:rsid w:val="00F1585E"/>
    <w:rsid w:val="00F3074E"/>
    <w:rsid w:val="00F63B97"/>
    <w:rsid w:val="00F6783E"/>
    <w:rsid w:val="00FB0CD2"/>
    <w:rsid w:val="00FC7BBA"/>
    <w:rsid w:val="00FE16DA"/>
    <w:rsid w:val="00F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E1F682-8B52-4B1C-BD34-6D31FACB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0FEF"/>
    <w:pPr>
      <w:tabs>
        <w:tab w:val="left" w:pos="4395"/>
      </w:tabs>
      <w:ind w:right="-993"/>
    </w:pPr>
    <w:rPr>
      <w:sz w:val="28"/>
    </w:rPr>
  </w:style>
  <w:style w:type="paragraph" w:styleId="a4">
    <w:name w:val="Balloon Text"/>
    <w:basedOn w:val="a"/>
    <w:semiHidden/>
    <w:rsid w:val="000E10DA"/>
    <w:rPr>
      <w:rFonts w:ascii="Tahoma" w:hAnsi="Tahoma" w:cs="Tahoma"/>
      <w:sz w:val="16"/>
      <w:szCs w:val="16"/>
    </w:rPr>
  </w:style>
  <w:style w:type="character" w:styleId="a5">
    <w:name w:val="Hyperlink"/>
    <w:rsid w:val="00477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broblo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662899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broblok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инструкция</vt:lpstr>
    </vt:vector>
  </TitlesOfParts>
  <Company>НПП "Акрил"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инструкция</dc:title>
  <dc:creator>Князев Дмитрий Леонидович</dc:creator>
  <cp:lastModifiedBy>user</cp:lastModifiedBy>
  <cp:revision>2</cp:revision>
  <cp:lastPrinted>2021-01-12T10:39:00Z</cp:lastPrinted>
  <dcterms:created xsi:type="dcterms:W3CDTF">2021-02-19T09:47:00Z</dcterms:created>
  <dcterms:modified xsi:type="dcterms:W3CDTF">2021-02-19T09:47:00Z</dcterms:modified>
</cp:coreProperties>
</file>